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77E" w14:textId="77777777"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Desarrollo del Sistema </w:t>
      </w:r>
    </w:p>
    <w:p w14:paraId="4553F18F" w14:textId="44787897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5EB3E9C0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0D7B811A" w14:textId="09C5FD05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0B8871CD" w14:textId="31A802D6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4171732E" w14:textId="291BF271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385C955C" w14:textId="3C3649CD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76025C29" w14:textId="4610A5EB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>actualización de acceso (y conexión)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018C2519" w14:textId="0B5AB51D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A81971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C46C5C">
        <w:rPr>
          <w:rFonts w:asciiTheme="majorHAnsi" w:hAnsiTheme="majorHAnsi" w:cs="Segoe UI"/>
          <w:bCs/>
          <w:szCs w:val="22"/>
        </w:rPr>
        <w:t>(</w:t>
      </w:r>
      <w:r w:rsidR="00A81971">
        <w:rPr>
          <w:rFonts w:asciiTheme="majorHAnsi" w:hAnsiTheme="majorHAnsi" w:cs="Segoe UI"/>
          <w:bCs/>
          <w:szCs w:val="22"/>
        </w:rPr>
        <w:t>y conexión</w:t>
      </w:r>
      <w:r w:rsidR="00C46C5C">
        <w:rPr>
          <w:rFonts w:asciiTheme="majorHAnsi" w:hAnsiTheme="majorHAnsi" w:cs="Segoe UI"/>
          <w:bCs/>
          <w:szCs w:val="22"/>
        </w:rPr>
        <w:t>)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5B1FEB49" w14:textId="41B7D7C8" w:rsidR="00254C28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7D4B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05pt;height:21.1pt" o:ole="">
            <v:imagedata r:id="rId11" o:title=""/>
          </v:shape>
          <w:control r:id="rId12" w:name="CheckBox1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742C7988">
          <v:shape id="_x0000_i1045" type="#_x0000_t75" style="width:7in;height:17.4pt" o:ole="">
            <v:imagedata r:id="rId13" o:title=""/>
          </v:shape>
          <w:control r:id="rId14" w:name="CheckBox1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10548001">
          <v:shape id="_x0000_i1047" type="#_x0000_t75" style="width:494.05pt;height:21.1pt" o:ole="">
            <v:imagedata r:id="rId15" o:title=""/>
          </v:shape>
          <w:control r:id="rId16" w:name="CheckBox15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4B0CED12">
          <v:shape id="_x0000_i1049" type="#_x0000_t75" style="width:494.05pt;height:21.1pt" o:ole="">
            <v:imagedata r:id="rId17" o:title=""/>
          </v:shape>
          <w:control r:id="rId18" w:name="CheckBox13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17AD8B56">
          <v:shape id="_x0000_i1051" type="#_x0000_t75" style="width:510.2pt;height:21.7pt" o:ole="">
            <v:imagedata r:id="rId19" o:title=""/>
          </v:shape>
          <w:control r:id="rId20" w:name="CheckBox131" w:shapeid="_x0000_i1051"/>
        </w:object>
      </w:r>
      <w:r w:rsidR="00C46C5C">
        <w:rPr>
          <w:rFonts w:asciiTheme="majorHAnsi" w:hAnsiTheme="majorHAnsi" w:cs="Segoe UI"/>
          <w:bCs/>
        </w:rPr>
        <w:object w:dxaOrig="225" w:dyaOrig="225" w14:anchorId="5FC75F7F">
          <v:shape id="_x0000_i1053" type="#_x0000_t75" style="width:495.95pt;height:21.1pt" o:ole="">
            <v:imagedata r:id="rId21" o:title=""/>
          </v:shape>
          <w:control r:id="rId22" w:name="CheckBox131211" w:shapeid="_x0000_i1053"/>
        </w:object>
      </w:r>
      <w:r w:rsidR="00DC0C2C">
        <w:rPr>
          <w:rFonts w:asciiTheme="majorHAnsi" w:hAnsiTheme="majorHAnsi" w:cs="Segoe UI"/>
          <w:bCs/>
        </w:rPr>
        <w:object w:dxaOrig="225" w:dyaOrig="225" w14:anchorId="266761BB">
          <v:shape id="_x0000_i1055" type="#_x0000_t75" style="width:495.95pt;height:21.1pt" o:ole="">
            <v:imagedata r:id="rId23" o:title=""/>
          </v:shape>
          <w:control r:id="rId24" w:name="CheckBox13121" w:shapeid="_x0000_i1055"/>
        </w:object>
      </w:r>
      <w:r w:rsidR="00602B2D">
        <w:rPr>
          <w:rFonts w:asciiTheme="majorHAnsi" w:hAnsiTheme="majorHAnsi" w:cs="Segoe UI"/>
          <w:bCs/>
        </w:rPr>
        <w:object w:dxaOrig="225" w:dyaOrig="225" w14:anchorId="6CF58E9B">
          <v:shape id="_x0000_i1057" type="#_x0000_t75" style="width:494.05pt;height:21.1pt" o:ole="">
            <v:imagedata r:id="rId25" o:title=""/>
          </v:shape>
          <w:control r:id="rId26" w:name="CheckBox14" w:shapeid="_x0000_i1057"/>
        </w:object>
      </w:r>
      <w:r w:rsidR="0038726A">
        <w:rPr>
          <w:rFonts w:asciiTheme="majorHAnsi" w:hAnsiTheme="majorHAnsi" w:cs="Segoe UI"/>
          <w:bCs/>
        </w:rPr>
        <w:object w:dxaOrig="225" w:dyaOrig="225" w14:anchorId="50A42855">
          <v:shape id="_x0000_i1059" type="#_x0000_t75" style="width:494.05pt;height:21.1pt" o:ole="">
            <v:imagedata r:id="rId27" o:title=""/>
          </v:shape>
          <w:control r:id="rId28" w:name="CheckBox1311" w:shapeid="_x0000_i1059"/>
        </w:object>
      </w:r>
    </w:p>
    <w:p w14:paraId="3B620974" w14:textId="24B5E168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>Descripción de otros cambios indicados en el último punto</w:t>
      </w:r>
    </w:p>
    <w:p w14:paraId="37E53A6A" w14:textId="77777777" w:rsidR="00602B2D" w:rsidRDefault="00602B2D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</w:p>
    <w:tbl>
      <w:tblPr>
        <w:tblW w:w="53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987"/>
        <w:gridCol w:w="848"/>
        <w:gridCol w:w="776"/>
        <w:gridCol w:w="1357"/>
        <w:gridCol w:w="1465"/>
        <w:gridCol w:w="1975"/>
        <w:gridCol w:w="1331"/>
      </w:tblGrid>
      <w:tr w:rsidR="006076F7" w:rsidRPr="009948F7" w14:paraId="29ADF3D7" w14:textId="77777777" w:rsidTr="00DB12EF">
        <w:trPr>
          <w:cantSplit/>
          <w:trHeight w:val="165"/>
          <w:tblHeader/>
          <w:jc w:val="center"/>
        </w:trPr>
        <w:tc>
          <w:tcPr>
            <w:tcW w:w="890" w:type="pct"/>
            <w:vMerge w:val="restart"/>
            <w:tcBorders>
              <w:left w:val="nil"/>
              <w:right w:val="nil"/>
            </w:tcBorders>
            <w:vAlign w:val="center"/>
          </w:tcPr>
          <w:p w14:paraId="349CBCFC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 Instalación</w:t>
            </w:r>
          </w:p>
        </w:tc>
        <w:tc>
          <w:tcPr>
            <w:tcW w:w="464" w:type="pct"/>
            <w:vMerge w:val="restart"/>
            <w:tcBorders>
              <w:left w:val="nil"/>
              <w:right w:val="nil"/>
            </w:tcBorders>
            <w:vAlign w:val="center"/>
          </w:tcPr>
          <w:p w14:paraId="7C0ADE98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A6AC3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38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52AE8E89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89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0D9EF37E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929" w:type="pct"/>
            <w:vMerge w:val="restart"/>
            <w:tcBorders>
              <w:left w:val="single" w:sz="48" w:space="0" w:color="FFFFFF"/>
              <w:right w:val="nil"/>
            </w:tcBorders>
            <w:vAlign w:val="center"/>
          </w:tcPr>
          <w:p w14:paraId="25EFD475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627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7CB6625E" w14:textId="77777777" w:rsidR="006076F7" w:rsidRPr="00C55FD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C55FD9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6076F7" w:rsidRPr="009948F7" w14:paraId="26CECF99" w14:textId="77777777" w:rsidTr="00DB12EF">
        <w:trPr>
          <w:cantSplit/>
          <w:trHeight w:val="165"/>
          <w:tblHeader/>
          <w:jc w:val="center"/>
        </w:trPr>
        <w:tc>
          <w:tcPr>
            <w:tcW w:w="890" w:type="pct"/>
            <w:vMerge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11704085" w14:textId="77777777" w:rsidR="006076F7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</w:rPr>
            </w:pPr>
          </w:p>
        </w:tc>
        <w:tc>
          <w:tcPr>
            <w:tcW w:w="4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67F7C0" w14:textId="77777777" w:rsidR="006076F7" w:rsidRPr="00770EF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  <w:lang w:val="es-ES_tradnl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83487" w14:textId="77777777" w:rsidR="006076F7" w:rsidRPr="00770EF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  <w:lang w:val="es-ES_tradnl"/>
              </w:rPr>
            </w:pPr>
            <w:r w:rsidRPr="00770EF9">
              <w:rPr>
                <w:rFonts w:ascii="Barlow Semi Condensed" w:hAnsi="Barlow Semi Condensed" w:cs="Arial"/>
                <w:color w:val="005875"/>
                <w:sz w:val="20"/>
                <w:szCs w:val="22"/>
                <w:lang w:val="es-ES_tradnl"/>
              </w:rPr>
              <w:t>Instalada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3E639" w14:textId="77777777" w:rsidR="006076F7" w:rsidRPr="00770EF9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20"/>
                <w:szCs w:val="22"/>
                <w:lang w:val="es-ES_tradnl"/>
              </w:rPr>
              <w:t>Nominal</w:t>
            </w:r>
          </w:p>
        </w:tc>
        <w:tc>
          <w:tcPr>
            <w:tcW w:w="638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74407F9" w14:textId="77777777" w:rsidR="006076F7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7F2D18B" w14:textId="77777777" w:rsidR="006076F7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</w:rPr>
            </w:pPr>
          </w:p>
        </w:tc>
        <w:tc>
          <w:tcPr>
            <w:tcW w:w="929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795DA586" w14:textId="77777777" w:rsidR="006076F7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</w:rPr>
            </w:pPr>
          </w:p>
        </w:tc>
        <w:tc>
          <w:tcPr>
            <w:tcW w:w="627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8A3F254" w14:textId="77777777" w:rsidR="006076F7" w:rsidRDefault="006076F7" w:rsidP="0038726A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20"/>
                <w:szCs w:val="22"/>
              </w:rPr>
            </w:pPr>
          </w:p>
        </w:tc>
      </w:tr>
      <w:tr w:rsidR="006076F7" w:rsidRPr="009948F7" w14:paraId="2807FD24" w14:textId="77777777" w:rsidTr="00DB12EF">
        <w:trPr>
          <w:cantSplit/>
          <w:trHeight w:val="290"/>
          <w:tblHeader/>
          <w:jc w:val="center"/>
        </w:trPr>
        <w:tc>
          <w:tcPr>
            <w:tcW w:w="8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6FEF7DF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sz w:val="18"/>
                <w:szCs w:val="14"/>
              </w:rPr>
            </w:pPr>
            <w:r w:rsidRPr="00C55FD9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E78174D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022D763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3ADD8D2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3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F639A54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7B24382B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378BB78B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060D14F5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6076F7" w:rsidRPr="009948F7" w14:paraId="64982CFE" w14:textId="77777777" w:rsidTr="00DB12EF">
        <w:trPr>
          <w:cantSplit/>
          <w:trHeight w:val="290"/>
          <w:tblHeader/>
          <w:jc w:val="center"/>
        </w:trPr>
        <w:tc>
          <w:tcPr>
            <w:tcW w:w="8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5870320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sz w:val="18"/>
                <w:szCs w:val="14"/>
              </w:rPr>
            </w:pPr>
            <w:r w:rsidRPr="00C55FD9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8FD38B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B34B12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53C7A2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3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91E6061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D642A80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46BF525B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4C74F71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6076F7" w:rsidRPr="009948F7" w14:paraId="40796222" w14:textId="77777777" w:rsidTr="00DB12EF">
        <w:trPr>
          <w:cantSplit/>
          <w:trHeight w:val="290"/>
          <w:tblHeader/>
          <w:jc w:val="center"/>
        </w:trPr>
        <w:tc>
          <w:tcPr>
            <w:tcW w:w="8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D030535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sz w:val="18"/>
                <w:szCs w:val="14"/>
              </w:rPr>
            </w:pPr>
            <w:r w:rsidRPr="00C55FD9">
              <w:rPr>
                <w:rFonts w:asciiTheme="minorHAnsi" w:hAnsiTheme="minorHAnsi" w:cs="Arial"/>
                <w:sz w:val="18"/>
                <w:szCs w:val="14"/>
              </w:rPr>
              <w:t>Instalación 3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EBA28A" w14:textId="77777777" w:rsidR="006076F7" w:rsidRPr="00C55FD9" w:rsidRDefault="006076F7" w:rsidP="0038726A">
            <w:pPr>
              <w:spacing w:before="0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C74B44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99F6651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3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324F981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C84C007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9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2BC7912E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21953E0" w14:textId="77777777" w:rsidR="006076F7" w:rsidRPr="00C55FD9" w:rsidRDefault="006076F7" w:rsidP="0038726A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6674A9ED" w14:textId="18263551" w:rsidR="007F5F6D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1" w:name="_Hlk41402287"/>
    </w:p>
    <w:p w14:paraId="0CD814E8" w14:textId="1D9C1C88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08FF45AE" w14:textId="53341CFE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11490CD3" w14:textId="42D17906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791CB59D" w14:textId="2AAFEE10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3A4CA984" w14:textId="5DF17F03" w:rsidR="00C46C5C" w:rsidRDefault="00C46C5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851"/>
        <w:gridCol w:w="851"/>
        <w:gridCol w:w="1133"/>
        <w:gridCol w:w="791"/>
        <w:gridCol w:w="1051"/>
        <w:gridCol w:w="978"/>
        <w:gridCol w:w="1301"/>
        <w:gridCol w:w="1123"/>
      </w:tblGrid>
      <w:tr w:rsidR="007F5F6D" w:rsidRPr="00753520" w14:paraId="6C1D4BFD" w14:textId="77777777" w:rsidTr="00C46C5C">
        <w:trPr>
          <w:trHeight w:val="165"/>
          <w:jc w:val="center"/>
        </w:trPr>
        <w:tc>
          <w:tcPr>
            <w:tcW w:w="789" w:type="pct"/>
            <w:vMerge w:val="restart"/>
            <w:tcBorders>
              <w:left w:val="nil"/>
              <w:right w:val="nil"/>
            </w:tcBorders>
            <w:vAlign w:val="center"/>
          </w:tcPr>
          <w:p w14:paraId="510A778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6175753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lastRenderedPageBreak/>
              <w:t>Nombre de Instalación</w:t>
            </w:r>
          </w:p>
        </w:tc>
        <w:tc>
          <w:tcPr>
            <w:tcW w:w="461" w:type="pct"/>
            <w:vMerge w:val="restart"/>
            <w:tcBorders>
              <w:left w:val="nil"/>
              <w:right w:val="nil"/>
            </w:tcBorders>
            <w:vAlign w:val="center"/>
          </w:tcPr>
          <w:p w14:paraId="1998AF58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B7E0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26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2F6E1806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367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2D9C7D57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88" w:type="pct"/>
            <w:vMerge w:val="restart"/>
            <w:tcBorders>
              <w:left w:val="single" w:sz="48" w:space="0" w:color="FFFFFF"/>
              <w:right w:val="nil"/>
            </w:tcBorders>
            <w:vAlign w:val="center"/>
          </w:tcPr>
          <w:p w14:paraId="6781404E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454" w:type="pct"/>
            <w:vMerge w:val="restart"/>
            <w:tcBorders>
              <w:left w:val="single" w:sz="48" w:space="0" w:color="FFFFFF"/>
              <w:right w:val="single" w:sz="48" w:space="0" w:color="FFFFFF"/>
            </w:tcBorders>
            <w:vAlign w:val="center"/>
          </w:tcPr>
          <w:p w14:paraId="648CD80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604" w:type="pct"/>
            <w:vMerge w:val="restart"/>
            <w:tcBorders>
              <w:left w:val="single" w:sz="48" w:space="0" w:color="FFFFFF"/>
              <w:right w:val="nil"/>
            </w:tcBorders>
            <w:vAlign w:val="center"/>
          </w:tcPr>
          <w:p w14:paraId="0A48BA1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Modificaciones</w:t>
            </w:r>
          </w:p>
        </w:tc>
        <w:tc>
          <w:tcPr>
            <w:tcW w:w="521" w:type="pct"/>
            <w:vMerge w:val="restart"/>
            <w:tcBorders>
              <w:left w:val="single" w:sz="48" w:space="0" w:color="FFFFFF"/>
              <w:right w:val="nil"/>
            </w:tcBorders>
            <w:vAlign w:val="center"/>
          </w:tcPr>
          <w:p w14:paraId="231808FB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(*)</w:t>
            </w:r>
          </w:p>
        </w:tc>
      </w:tr>
      <w:tr w:rsidR="007F5F6D" w:rsidRPr="00753520" w14:paraId="59934A43" w14:textId="77777777" w:rsidTr="00C46C5C">
        <w:trPr>
          <w:trHeight w:val="165"/>
          <w:jc w:val="center"/>
        </w:trPr>
        <w:tc>
          <w:tcPr>
            <w:tcW w:w="789" w:type="pct"/>
            <w:vMerge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3AF91BB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6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A8865C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73337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49CE0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Nominal</w:t>
            </w:r>
          </w:p>
        </w:tc>
        <w:tc>
          <w:tcPr>
            <w:tcW w:w="526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CF2FEC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12554D1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303389B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436859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7AAF214E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21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</w:tcPr>
          <w:p w14:paraId="2B9DA36D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</w:tr>
      <w:tr w:rsidR="007F5F6D" w:rsidRPr="00753520" w14:paraId="243DC183" w14:textId="77777777" w:rsidTr="00C46C5C">
        <w:trPr>
          <w:trHeight w:val="290"/>
          <w:jc w:val="center"/>
        </w:trPr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294D8F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5523E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4FEF8E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9A5C465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6C3E2B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E99CB8B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0D2257C2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8D7328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4287C2E3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521" w:type="pct"/>
            <w:vMerge w:val="restart"/>
            <w:tcBorders>
              <w:top w:val="single" w:sz="4" w:space="0" w:color="808080"/>
              <w:left w:val="single" w:sz="48" w:space="0" w:color="FFFFFF"/>
              <w:right w:val="nil"/>
            </w:tcBorders>
            <w:vAlign w:val="center"/>
          </w:tcPr>
          <w:p w14:paraId="6D4C53F5" w14:textId="4FD720BD" w:rsidR="007F5F6D" w:rsidRPr="00475363" w:rsidRDefault="00DB12EF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475363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="002A2F26">
              <w:rPr>
                <w:rFonts w:asciiTheme="minorHAnsi" w:hAnsiTheme="minorHAnsi" w:cs="Arial"/>
                <w:sz w:val="18"/>
                <w:szCs w:val="14"/>
              </w:rPr>
              <w:t>N</w:t>
            </w:r>
            <w:r w:rsidRPr="00475363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7F5F6D" w:rsidRPr="00753520" w14:paraId="561DF317" w14:textId="77777777" w:rsidTr="00C46C5C">
        <w:trPr>
          <w:trHeight w:val="290"/>
          <w:jc w:val="center"/>
        </w:trPr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0357A74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Instalación 1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EA7B95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37EFD21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C19463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26652AF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A7EF0AC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42E3BBF1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5ADF500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6D9CE2C7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521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36B4EE12" w14:textId="77777777" w:rsidR="007F5F6D" w:rsidRPr="00475363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7F5F6D" w:rsidRPr="00753520" w14:paraId="18BA81BA" w14:textId="77777777" w:rsidTr="00C46C5C">
        <w:trPr>
          <w:trHeight w:val="290"/>
          <w:jc w:val="center"/>
        </w:trPr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603AF4B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68A656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7C22621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E3DA79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E5413E5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6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A8BF435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1624820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19DFCA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74F3250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521" w:type="pct"/>
            <w:vMerge w:val="restart"/>
            <w:tcBorders>
              <w:top w:val="single" w:sz="4" w:space="0" w:color="808080"/>
              <w:left w:val="single" w:sz="48" w:space="0" w:color="FFFFFF"/>
              <w:right w:val="nil"/>
            </w:tcBorders>
            <w:vAlign w:val="center"/>
          </w:tcPr>
          <w:p w14:paraId="2EE16A5F" w14:textId="73B84040" w:rsidR="007F5F6D" w:rsidRPr="00475363" w:rsidRDefault="00DB12EF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475363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="002A2F26">
              <w:rPr>
                <w:rFonts w:asciiTheme="minorHAnsi" w:hAnsiTheme="minorHAnsi" w:cs="Arial"/>
                <w:sz w:val="18"/>
                <w:szCs w:val="14"/>
              </w:rPr>
              <w:t>N</w:t>
            </w:r>
            <w:r w:rsidRPr="00475363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7F5F6D" w:rsidRPr="00753520" w14:paraId="57100C7A" w14:textId="77777777" w:rsidTr="00C46C5C">
        <w:trPr>
          <w:trHeight w:val="349"/>
          <w:jc w:val="center"/>
        </w:trPr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60F6D6C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Instalación 2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8E5B28E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EFFE81E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78D4BD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862AA8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E1F3A42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6F0ADDE6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EEFBE4A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1E63C892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6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521" w:type="pct"/>
            <w:vMerge/>
            <w:tcBorders>
              <w:left w:val="single" w:sz="48" w:space="0" w:color="FFFFFF"/>
              <w:bottom w:val="single" w:sz="4" w:space="0" w:color="808080"/>
              <w:right w:val="nil"/>
            </w:tcBorders>
            <w:vAlign w:val="center"/>
          </w:tcPr>
          <w:p w14:paraId="7512388A" w14:textId="77777777" w:rsidR="007F5F6D" w:rsidRPr="00753520" w:rsidRDefault="007F5F6D" w:rsidP="00C46C5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342D1EAD" w14:textId="1E653ABB" w:rsidR="00DB12EF" w:rsidRDefault="00DB12EF" w:rsidP="00DB12EF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bookmarkStart w:id="3" w:name="_Hlk66883739"/>
      <w:bookmarkStart w:id="4" w:name="_GoBack"/>
      <w:bookmarkEnd w:id="2"/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="00CE3D26"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stado</w:t>
      </w:r>
      <w:r w:rsidR="00CE3D26"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 xml:space="preserve">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106D1630" w14:textId="571038FC" w:rsidR="00DB12EF" w:rsidRPr="00D83F59" w:rsidRDefault="00DB12EF" w:rsidP="00DB12EF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bookmarkEnd w:id="3"/>
    <w:bookmarkEnd w:id="4"/>
    <w:p w14:paraId="7CD85F67" w14:textId="646599CA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(y conexión)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solicita actualización de acceso 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01815ED3" w14:textId="77777777" w:rsidR="00F446AB" w:rsidRDefault="00F446AB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10774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843"/>
        <w:gridCol w:w="1134"/>
        <w:gridCol w:w="992"/>
        <w:gridCol w:w="1094"/>
        <w:gridCol w:w="2733"/>
      </w:tblGrid>
      <w:tr w:rsidR="007F5F6D" w:rsidRPr="00753520" w14:paraId="1EC36DDD" w14:textId="77777777" w:rsidTr="00C46C5C"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12F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5" w:name="_Hlk66175486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C5B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350E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 xml:space="preserve">Ubicación </w:t>
            </w:r>
            <w:proofErr w:type="spellStart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ttmm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34AC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9B7A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7F5F6D" w:rsidRPr="00753520" w14:paraId="4CB9081B" w14:textId="77777777" w:rsidTr="00C46C5C"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8942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77E1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B07B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2BEF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B0541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47965E7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27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426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</w:tr>
      <w:tr w:rsidR="007F5F6D" w:rsidRPr="00753520" w14:paraId="263090D6" w14:textId="77777777" w:rsidTr="00C46C5C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C8D9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sz w:val="18"/>
                <w:szCs w:val="22"/>
              </w:rPr>
              <w:t>Datos Previos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3341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195C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A29B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F96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4261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A24F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</w:tr>
      <w:tr w:rsidR="007F5F6D" w:rsidRPr="00753520" w14:paraId="45EBBC3B" w14:textId="77777777" w:rsidTr="00C46C5C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16F1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sz w:val="18"/>
                <w:szCs w:val="22"/>
              </w:rPr>
              <w:t>Datos Nuevos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F40A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115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9A5C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82E7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BCB3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D0DE44" w14:textId="77777777" w:rsidR="007F5F6D" w:rsidRPr="00753520" w:rsidRDefault="007F5F6D" w:rsidP="00C46C5C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</w:tr>
    </w:tbl>
    <w:bookmarkEnd w:id="5"/>
    <w:p w14:paraId="60912C60" w14:textId="4F258CC2" w:rsidR="00BD5086" w:rsidRPr="00BD5086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1"/>
    <w:p w14:paraId="744C553A" w14:textId="4D3DC1EB" w:rsidR="004C4B3E" w:rsidRDefault="004C4B3E" w:rsidP="00696104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En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>
        <w:rPr>
          <w:rFonts w:asciiTheme="majorHAnsi" w:hAnsiTheme="majorHAnsi" w:cs="Segoe UI"/>
          <w:bCs/>
          <w:szCs w:val="22"/>
        </w:rPr>
        <w:t xml:space="preserve">, se </w:t>
      </w:r>
      <w:r w:rsidR="00696104">
        <w:rPr>
          <w:rFonts w:asciiTheme="majorHAnsi" w:hAnsiTheme="majorHAnsi" w:cs="Segoe UI"/>
          <w:bCs/>
          <w:szCs w:val="22"/>
        </w:rPr>
        <w:t>aporta</w:t>
      </w:r>
      <w:r>
        <w:rPr>
          <w:rFonts w:asciiTheme="majorHAnsi" w:hAnsiTheme="majorHAnsi" w:cs="Segoe UI"/>
          <w:bCs/>
          <w:szCs w:val="22"/>
        </w:rPr>
        <w:t xml:space="preserve"> a través de la plataforma electrónica </w:t>
      </w:r>
      <w:proofErr w:type="spellStart"/>
      <w:r>
        <w:rPr>
          <w:rFonts w:asciiTheme="majorHAnsi" w:hAnsiTheme="majorHAnsi" w:cs="Segoe UI"/>
          <w:bCs/>
          <w:szCs w:val="22"/>
        </w:rPr>
        <w:t>MiAccesoREE</w:t>
      </w:r>
      <w:proofErr w:type="spellEnd"/>
      <w:r>
        <w:rPr>
          <w:rFonts w:asciiTheme="majorHAnsi" w:hAnsiTheme="majorHAnsi" w:cs="Segoe UI"/>
          <w:bCs/>
          <w:szCs w:val="22"/>
        </w:rPr>
        <w:t xml:space="preserve"> </w:t>
      </w:r>
      <w:r w:rsidR="008403B3">
        <w:rPr>
          <w:rFonts w:asciiTheme="majorHAnsi" w:hAnsiTheme="majorHAnsi" w:cs="Segoe UI"/>
          <w:bCs/>
          <w:szCs w:val="22"/>
        </w:rPr>
        <w:t xml:space="preserve">la presente comunicación firmada junto con </w:t>
      </w:r>
      <w:r>
        <w:rPr>
          <w:rFonts w:asciiTheme="majorHAnsi" w:hAnsiTheme="majorHAnsi" w:cs="Segoe UI"/>
          <w:bCs/>
          <w:szCs w:val="22"/>
        </w:rPr>
        <w:t>la siguiente documentación</w:t>
      </w:r>
      <w:r w:rsidR="00696104">
        <w:rPr>
          <w:rFonts w:asciiTheme="majorHAnsi" w:hAnsiTheme="majorHAnsi" w:cs="Segoe UI"/>
          <w:bCs/>
          <w:szCs w:val="22"/>
        </w:rPr>
        <w:t xml:space="preserve">, cuyos datos son coincidentes con los </w:t>
      </w:r>
      <w:r w:rsidR="00F05920">
        <w:rPr>
          <w:rFonts w:asciiTheme="majorHAnsi" w:hAnsiTheme="majorHAnsi" w:cs="Segoe UI"/>
          <w:bCs/>
          <w:szCs w:val="22"/>
        </w:rPr>
        <w:t>aquí</w:t>
      </w:r>
      <w:r w:rsidR="00696104">
        <w:rPr>
          <w:rFonts w:asciiTheme="majorHAnsi" w:hAnsiTheme="majorHAnsi" w:cs="Segoe UI"/>
          <w:bCs/>
          <w:szCs w:val="22"/>
        </w:rPr>
        <w:t xml:space="preserve"> expuestos</w:t>
      </w:r>
      <w:r>
        <w:rPr>
          <w:rFonts w:asciiTheme="majorHAnsi" w:hAnsiTheme="majorHAnsi" w:cs="Segoe UI"/>
          <w:bCs/>
          <w:szCs w:val="22"/>
        </w:rPr>
        <w:t>:</w:t>
      </w:r>
    </w:p>
    <w:p w14:paraId="05B6AC96" w14:textId="6991947C" w:rsidR="00701134" w:rsidRDefault="007F5F6D" w:rsidP="00696104">
      <w:pPr>
        <w:pStyle w:val="Prrafodelista"/>
        <w:numPr>
          <w:ilvl w:val="0"/>
          <w:numId w:val="16"/>
        </w:numPr>
        <w:spacing w:before="120" w:after="24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Comunicación del órgano</w:t>
      </w:r>
      <w:r w:rsidR="00DB12EF">
        <w:rPr>
          <w:rFonts w:asciiTheme="majorHAnsi" w:hAnsiTheme="majorHAnsi" w:cs="Segoe UI"/>
          <w:bCs/>
          <w:sz w:val="20"/>
          <w:szCs w:val="22"/>
        </w:rPr>
        <w:t xml:space="preserve"> </w:t>
      </w:r>
      <w:r>
        <w:rPr>
          <w:rFonts w:asciiTheme="majorHAnsi" w:hAnsiTheme="majorHAnsi" w:cs="Segoe UI"/>
          <w:bCs/>
          <w:sz w:val="20"/>
          <w:szCs w:val="22"/>
        </w:rPr>
        <w:t>competente de la autorización administrativa d</w:t>
      </w:r>
      <w:r w:rsidR="00701134">
        <w:rPr>
          <w:rFonts w:asciiTheme="majorHAnsi" w:hAnsiTheme="majorHAnsi" w:cs="Segoe UI"/>
          <w:bCs/>
          <w:sz w:val="20"/>
          <w:szCs w:val="22"/>
        </w:rPr>
        <w:t>e</w:t>
      </w:r>
      <w:r w:rsidR="00BD393D">
        <w:rPr>
          <w:rFonts w:asciiTheme="majorHAnsi" w:hAnsiTheme="majorHAnsi" w:cs="Segoe UI"/>
          <w:bCs/>
          <w:sz w:val="20"/>
          <w:szCs w:val="22"/>
        </w:rPr>
        <w:t xml:space="preserve"> la adecuada constitución</w:t>
      </w:r>
      <w:r w:rsidR="00701134">
        <w:rPr>
          <w:rFonts w:asciiTheme="majorHAnsi" w:hAnsiTheme="majorHAnsi" w:cs="Segoe UI"/>
          <w:bCs/>
          <w:sz w:val="20"/>
          <w:szCs w:val="22"/>
        </w:rPr>
        <w:t xml:space="preserve"> de </w:t>
      </w:r>
      <w:r w:rsidR="00701134" w:rsidRPr="00DA0547">
        <w:rPr>
          <w:rFonts w:asciiTheme="majorHAnsi" w:hAnsiTheme="majorHAnsi" w:cs="Segoe UI"/>
          <w:bCs/>
          <w:sz w:val="20"/>
          <w:szCs w:val="22"/>
        </w:rPr>
        <w:t xml:space="preserve">las garantías requeridas en el artículo </w:t>
      </w:r>
      <w:r w:rsidR="00DC0C2C">
        <w:rPr>
          <w:rFonts w:asciiTheme="majorHAnsi" w:hAnsiTheme="majorHAnsi" w:cs="Segoe UI"/>
          <w:bCs/>
          <w:sz w:val="20"/>
          <w:szCs w:val="22"/>
        </w:rPr>
        <w:t xml:space="preserve">23 del Real Decreto 1183/2020 </w:t>
      </w:r>
      <w:r w:rsidR="00701134" w:rsidRPr="00DA0547">
        <w:rPr>
          <w:rFonts w:asciiTheme="majorHAnsi" w:hAnsiTheme="majorHAnsi" w:cs="Segoe UI"/>
          <w:bCs/>
          <w:sz w:val="20"/>
          <w:szCs w:val="22"/>
        </w:rPr>
        <w:t>para las instalaciones y datos identificativos de la Tabla</w:t>
      </w:r>
      <w:r w:rsidR="00BD393D">
        <w:rPr>
          <w:rFonts w:asciiTheme="majorHAnsi" w:hAnsiTheme="majorHAnsi" w:cs="Segoe UI"/>
          <w:bCs/>
          <w:sz w:val="20"/>
          <w:szCs w:val="22"/>
        </w:rPr>
        <w:t xml:space="preserve"> </w:t>
      </w:r>
      <w:r w:rsidR="00CE3D26">
        <w:rPr>
          <w:rFonts w:asciiTheme="majorHAnsi" w:hAnsiTheme="majorHAnsi" w:cs="Segoe UI"/>
          <w:bCs/>
          <w:sz w:val="20"/>
          <w:szCs w:val="22"/>
        </w:rPr>
        <w:t>2</w:t>
      </w:r>
      <w:r w:rsidR="00BB13B2">
        <w:rPr>
          <w:rFonts w:asciiTheme="majorHAnsi" w:hAnsiTheme="majorHAnsi" w:cs="Segoe UI"/>
          <w:bCs/>
          <w:sz w:val="20"/>
          <w:szCs w:val="22"/>
        </w:rPr>
        <w:t>.</w:t>
      </w:r>
    </w:p>
    <w:p w14:paraId="174B10FE" w14:textId="4C07AA44" w:rsidR="004C4B3E" w:rsidRPr="00F05920" w:rsidRDefault="004C4B3E" w:rsidP="00696104">
      <w:pPr>
        <w:pStyle w:val="Prrafodelista"/>
        <w:numPr>
          <w:ilvl w:val="0"/>
          <w:numId w:val="16"/>
        </w:numPr>
        <w:spacing w:before="120" w:after="240"/>
        <w:jc w:val="both"/>
        <w:rPr>
          <w:rFonts w:asciiTheme="majorHAnsi" w:hAnsiTheme="majorHAnsi" w:cs="Segoe UI"/>
          <w:bCs/>
          <w:sz w:val="20"/>
          <w:szCs w:val="22"/>
        </w:rPr>
      </w:pPr>
      <w:r w:rsidRPr="00F05920">
        <w:rPr>
          <w:rFonts w:asciiTheme="majorHAnsi" w:hAnsiTheme="majorHAnsi" w:cs="Segoe UI"/>
          <w:bCs/>
          <w:sz w:val="20"/>
          <w:szCs w:val="22"/>
        </w:rPr>
        <w:t>Formulario de datos para instalaciones de generación mediante fuentes renovables, cogeneración y residuos (RCR)_T243</w:t>
      </w:r>
    </w:p>
    <w:p w14:paraId="1825E1CB" w14:textId="336FBC62" w:rsidR="004C4B3E" w:rsidRDefault="00720FF1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F05920">
        <w:rPr>
          <w:rFonts w:asciiTheme="majorHAnsi" w:hAnsiTheme="majorHAnsi" w:cs="Segoe UI"/>
          <w:bCs/>
          <w:sz w:val="20"/>
          <w:szCs w:val="22"/>
        </w:rPr>
        <w:t>Planos con l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ocalización geográfica</w:t>
      </w:r>
      <w:r w:rsidRPr="00F05920">
        <w:rPr>
          <w:rFonts w:asciiTheme="majorHAnsi" w:hAnsiTheme="majorHAnsi" w:cs="Segoe UI"/>
          <w:bCs/>
          <w:sz w:val="20"/>
          <w:szCs w:val="22"/>
        </w:rPr>
        <w:t xml:space="preserve"> de las instalaciones previstas, con longitudes/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distancias significativas</w:t>
      </w:r>
      <w:r w:rsidR="00842E67">
        <w:rPr>
          <w:rFonts w:asciiTheme="majorHAnsi" w:hAnsiTheme="majorHAnsi" w:cs="Segoe UI"/>
          <w:bCs/>
          <w:sz w:val="20"/>
          <w:szCs w:val="22"/>
        </w:rPr>
        <w:t xml:space="preserve"> a la subestación de la red de transporte a la que se solicita actualización de acceso.</w:t>
      </w:r>
    </w:p>
    <w:p w14:paraId="609AD956" w14:textId="3D6E91C8" w:rsidR="00D77EBF" w:rsidRPr="00F05920" w:rsidRDefault="00D77EBF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Plano</w:t>
      </w:r>
      <w:r w:rsidRPr="00D77EBF">
        <w:rPr>
          <w:rFonts w:asciiTheme="majorHAnsi" w:hAnsiTheme="majorHAnsi" w:cs="Segoe UI"/>
          <w:bCs/>
          <w:sz w:val="20"/>
          <w:szCs w:val="22"/>
        </w:rPr>
        <w:t xml:space="preserve"> georreferenciado </w:t>
      </w:r>
      <w:r>
        <w:rPr>
          <w:rFonts w:asciiTheme="majorHAnsi" w:hAnsiTheme="majorHAnsi" w:cs="Segoe UI"/>
          <w:bCs/>
          <w:sz w:val="20"/>
          <w:szCs w:val="22"/>
        </w:rPr>
        <w:t xml:space="preserve">incluyendo las instalaciones de generación y conexión previstas </w:t>
      </w:r>
      <w:r w:rsidRPr="00D77EBF">
        <w:rPr>
          <w:rFonts w:asciiTheme="majorHAnsi" w:hAnsiTheme="majorHAnsi" w:cs="Segoe UI"/>
          <w:bCs/>
          <w:sz w:val="20"/>
          <w:szCs w:val="22"/>
        </w:rPr>
        <w:t>con extensiones .</w:t>
      </w:r>
      <w:proofErr w:type="spellStart"/>
      <w:r w:rsidRPr="00D77EBF">
        <w:rPr>
          <w:rFonts w:asciiTheme="majorHAnsi" w:hAnsiTheme="majorHAnsi" w:cs="Segoe UI"/>
          <w:bCs/>
          <w:sz w:val="20"/>
          <w:szCs w:val="22"/>
        </w:rPr>
        <w:t>shp</w:t>
      </w:r>
      <w:proofErr w:type="spellEnd"/>
      <w:r w:rsidRPr="00D77EBF">
        <w:rPr>
          <w:rFonts w:asciiTheme="majorHAnsi" w:hAnsiTheme="majorHAnsi" w:cs="Segoe UI"/>
          <w:bCs/>
          <w:sz w:val="20"/>
          <w:szCs w:val="22"/>
        </w:rPr>
        <w:t xml:space="preserve"> </w:t>
      </w:r>
      <w:proofErr w:type="gramStart"/>
      <w:r w:rsidRPr="00D77EBF">
        <w:rPr>
          <w:rFonts w:asciiTheme="majorHAnsi" w:hAnsiTheme="majorHAnsi" w:cs="Segoe UI"/>
          <w:bCs/>
          <w:sz w:val="20"/>
          <w:szCs w:val="22"/>
        </w:rPr>
        <w:t>o .</w:t>
      </w:r>
      <w:proofErr w:type="spellStart"/>
      <w:r w:rsidRPr="00D77EBF">
        <w:rPr>
          <w:rFonts w:asciiTheme="majorHAnsi" w:hAnsiTheme="majorHAnsi" w:cs="Segoe UI"/>
          <w:bCs/>
          <w:sz w:val="20"/>
          <w:szCs w:val="22"/>
        </w:rPr>
        <w:t>gdb</w:t>
      </w:r>
      <w:proofErr w:type="spellEnd"/>
      <w:proofErr w:type="gramEnd"/>
    </w:p>
    <w:p w14:paraId="00C7F5D5" w14:textId="0BC360AA" w:rsidR="004C4B3E" w:rsidRPr="00CE6B21" w:rsidRDefault="004C4B3E" w:rsidP="00701134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701134">
        <w:rPr>
          <w:rFonts w:asciiTheme="majorHAnsi" w:hAnsiTheme="majorHAnsi" w:cs="Segoe UI"/>
          <w:bCs/>
          <w:sz w:val="20"/>
          <w:szCs w:val="22"/>
        </w:rPr>
        <w:t>Esquema unifilar básico de las instalaciones –no transporte- conectadas a la red de transporte a través de la instalación d</w:t>
      </w:r>
      <w:r w:rsidR="00720FF1" w:rsidRPr="00701134">
        <w:rPr>
          <w:rFonts w:asciiTheme="majorHAnsi" w:hAnsiTheme="majorHAnsi" w:cs="Segoe UI"/>
          <w:bCs/>
          <w:sz w:val="20"/>
          <w:szCs w:val="22"/>
        </w:rPr>
        <w:t>e enlace</w:t>
      </w:r>
      <w:r w:rsidR="00701134" w:rsidRPr="00701134">
        <w:rPr>
          <w:rFonts w:asciiTheme="majorHAnsi" w:hAnsiTheme="majorHAnsi" w:cs="Segoe UI"/>
          <w:bCs/>
          <w:sz w:val="20"/>
          <w:szCs w:val="22"/>
        </w:rPr>
        <w:t xml:space="preserve"> hasta punto de conexió</w:t>
      </w:r>
      <w:r w:rsidR="00701134" w:rsidRPr="00CE6B21">
        <w:rPr>
          <w:rFonts w:asciiTheme="majorHAnsi" w:hAnsiTheme="majorHAnsi" w:cs="Segoe UI"/>
          <w:bCs/>
          <w:sz w:val="20"/>
          <w:szCs w:val="22"/>
        </w:rPr>
        <w:t xml:space="preserve">n en red de transporte (indicando potencias y características de plantas e </w:t>
      </w:r>
      <w:proofErr w:type="spellStart"/>
      <w:r w:rsidR="00701134" w:rsidRPr="00CE6B21">
        <w:rPr>
          <w:rFonts w:asciiTheme="majorHAnsi" w:hAnsiTheme="majorHAnsi" w:cs="Segoe UI"/>
          <w:bCs/>
          <w:sz w:val="20"/>
          <w:szCs w:val="22"/>
        </w:rPr>
        <w:t>inst.</w:t>
      </w:r>
      <w:proofErr w:type="spellEnd"/>
      <w:r w:rsidR="00701134" w:rsidRPr="00CE6B21">
        <w:rPr>
          <w:rFonts w:asciiTheme="majorHAnsi" w:hAnsiTheme="majorHAnsi" w:cs="Segoe UI"/>
          <w:bCs/>
          <w:sz w:val="20"/>
          <w:szCs w:val="22"/>
        </w:rPr>
        <w:t xml:space="preserve"> conexión)</w:t>
      </w:r>
    </w:p>
    <w:p w14:paraId="5722315E" w14:textId="16E2190E" w:rsidR="00BB2998" w:rsidRPr="00BB2998" w:rsidRDefault="00BB2998" w:rsidP="00F376FA">
      <w:pPr>
        <w:spacing w:before="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Adicionalmente</w:t>
      </w:r>
      <w:r w:rsidR="007F5F6D">
        <w:rPr>
          <w:rFonts w:asciiTheme="majorHAnsi" w:hAnsiTheme="majorHAnsi" w:cs="Segoe UI"/>
          <w:bCs/>
          <w:sz w:val="20"/>
          <w:szCs w:val="22"/>
        </w:rPr>
        <w:t xml:space="preserve"> y </w:t>
      </w:r>
      <w:r>
        <w:rPr>
          <w:rFonts w:asciiTheme="majorHAnsi" w:hAnsiTheme="majorHAnsi" w:cs="Segoe UI"/>
          <w:bCs/>
          <w:sz w:val="20"/>
          <w:szCs w:val="22"/>
        </w:rPr>
        <w:t xml:space="preserve">en caso </w:t>
      </w:r>
      <w:r w:rsidR="007F5F6D">
        <w:rPr>
          <w:rFonts w:asciiTheme="majorHAnsi" w:hAnsiTheme="majorHAnsi" w:cs="Segoe UI"/>
          <w:bCs/>
          <w:sz w:val="20"/>
          <w:szCs w:val="22"/>
        </w:rPr>
        <w:t xml:space="preserve">de solicitar actualización tanto de </w:t>
      </w:r>
      <w:r w:rsidR="00701134">
        <w:rPr>
          <w:rFonts w:asciiTheme="majorHAnsi" w:hAnsiTheme="majorHAnsi" w:cs="Segoe UI"/>
          <w:bCs/>
          <w:sz w:val="20"/>
          <w:szCs w:val="22"/>
        </w:rPr>
        <w:t xml:space="preserve">acceso </w:t>
      </w:r>
      <w:r w:rsidR="007F5F6D">
        <w:rPr>
          <w:rFonts w:asciiTheme="majorHAnsi" w:hAnsiTheme="majorHAnsi" w:cs="Segoe UI"/>
          <w:bCs/>
          <w:sz w:val="20"/>
          <w:szCs w:val="22"/>
        </w:rPr>
        <w:t xml:space="preserve">como de </w:t>
      </w:r>
      <w:r w:rsidR="00701134">
        <w:rPr>
          <w:rFonts w:asciiTheme="majorHAnsi" w:hAnsiTheme="majorHAnsi" w:cs="Segoe UI"/>
          <w:bCs/>
          <w:sz w:val="20"/>
          <w:szCs w:val="22"/>
        </w:rPr>
        <w:t>conexión</w:t>
      </w:r>
      <w:r w:rsidR="007F5F6D">
        <w:rPr>
          <w:rFonts w:asciiTheme="majorHAnsi" w:hAnsiTheme="majorHAnsi" w:cs="Segoe UI"/>
          <w:bCs/>
          <w:sz w:val="20"/>
          <w:szCs w:val="22"/>
        </w:rPr>
        <w:t>:</w:t>
      </w:r>
    </w:p>
    <w:p w14:paraId="70D54161" w14:textId="2830D221" w:rsidR="00BB2998" w:rsidRDefault="00BB2998" w:rsidP="00BB2998">
      <w:pPr>
        <w:pStyle w:val="Prrafodelista"/>
        <w:numPr>
          <w:ilvl w:val="0"/>
          <w:numId w:val="16"/>
        </w:numPr>
        <w:spacing w:before="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Protocolo de verificación de condiciones técnicas de instalaciones conectadas a la red de transporte</w:t>
      </w:r>
    </w:p>
    <w:p w14:paraId="0BDE4442" w14:textId="2129E59D" w:rsidR="00BB2998" w:rsidRDefault="00BB2998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Proyecto básico</w:t>
      </w:r>
    </w:p>
    <w:p w14:paraId="5F5A8B6E" w14:textId="0D98563B" w:rsidR="00BB2998" w:rsidRPr="00F05920" w:rsidRDefault="00BB2998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Programa de ejecución</w:t>
      </w:r>
    </w:p>
    <w:p w14:paraId="78271487" w14:textId="467E2D01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794DBD9C" w14:textId="6128A2AD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4EE13B20" w14:textId="31A60D59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p w14:paraId="1B2A0F38" w14:textId="77777777" w:rsidR="00C55FD9" w:rsidRDefault="00C55FD9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p w14:paraId="347EA4ED" w14:textId="77777777" w:rsidR="00016996" w:rsidRDefault="00016996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Ud. podrá ejercitar los derechos de Acceso, Rectificación, Portabilidad, Supresión, Limitación o, en su caso, Oposición.</w:t>
            </w:r>
          </w:p>
        </w:tc>
      </w:tr>
      <w:tr w:rsidR="00016996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2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C46C5C" w:rsidRDefault="00C46C5C">
      <w:r>
        <w:separator/>
      </w:r>
    </w:p>
  </w:endnote>
  <w:endnote w:type="continuationSeparator" w:id="0">
    <w:p w14:paraId="795C566C" w14:textId="77777777" w:rsidR="00C46C5C" w:rsidRDefault="00C4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C46C5C" w:rsidRDefault="00C46C5C">
      <w:r>
        <w:separator/>
      </w:r>
    </w:p>
  </w:footnote>
  <w:footnote w:type="continuationSeparator" w:id="0">
    <w:p w14:paraId="2C938D49" w14:textId="77777777" w:rsidR="00C46C5C" w:rsidRDefault="00C4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7089" w14:textId="585B44FE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6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</w:p>
  <w:p w14:paraId="4426EE32" w14:textId="3DB3F028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3729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2EF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http://www.ree.es/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00112EC7B91845B8A7AB7315B67EE561">
    <w:name w:val="00112EC7B91845B8A7AB7315B67EE56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">
    <w:name w:val="25982930CABE49FF9E7DAC158C423670"/>
    <w:rsid w:val="00CF7C98"/>
  </w:style>
  <w:style w:type="paragraph" w:customStyle="1" w:styleId="023A6120FA394457879EF19A8E155925">
    <w:name w:val="023A6120FA394457879EF19A8E155925"/>
    <w:rsid w:val="00CF7C98"/>
  </w:style>
  <w:style w:type="paragraph" w:customStyle="1" w:styleId="25982930CABE49FF9E7DAC158C4236701">
    <w:name w:val="25982930CABE49FF9E7DAC158C423670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">
    <w:name w:val="023A6120FA394457879EF19A8E155925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">
    <w:name w:val="25982930CABE49FF9E7DAC158C423670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">
    <w:name w:val="023A6120FA394457879EF19A8E155925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3">
    <w:name w:val="25982930CABE49FF9E7DAC158C423670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3">
    <w:name w:val="023A6120FA394457879EF19A8E155925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4">
    <w:name w:val="25982930CABE49FF9E7DAC158C423670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4">
    <w:name w:val="023A6120FA394457879EF19A8E155925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5">
    <w:name w:val="25982930CABE49FF9E7DAC158C423670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5">
    <w:name w:val="023A6120FA394457879EF19A8E155925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6">
    <w:name w:val="25982930CABE49FF9E7DAC158C423670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6">
    <w:name w:val="023A6120FA394457879EF19A8E155925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7">
    <w:name w:val="25982930CABE49FF9E7DAC158C423670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7">
    <w:name w:val="023A6120FA394457879EF19A8E155925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8">
    <w:name w:val="25982930CABE49FF9E7DAC158C423670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8">
    <w:name w:val="023A6120FA394457879EF19A8E155925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2655F61C4D46AF8BD267E1DEA6264C">
    <w:name w:val="B12655F61C4D46AF8BD267E1DEA6264C"/>
    <w:rsid w:val="00CF7C98"/>
  </w:style>
  <w:style w:type="paragraph" w:customStyle="1" w:styleId="25982930CABE49FF9E7DAC158C4236709">
    <w:name w:val="25982930CABE49FF9E7DAC158C423670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9">
    <w:name w:val="023A6120FA394457879EF19A8E155925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0">
    <w:name w:val="25982930CABE49FF9E7DAC158C423670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0">
    <w:name w:val="023A6120FA394457879EF19A8E155925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">
    <w:name w:val="52591ACB95394D7AB49C1149FEFE9C2B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1">
    <w:name w:val="25982930CABE49FF9E7DAC158C423670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1">
    <w:name w:val="023A6120FA394457879EF19A8E155925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1">
    <w:name w:val="52591ACB95394D7AB49C1149FEFE9C2B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2">
    <w:name w:val="25982930CABE49FF9E7DAC158C423670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2">
    <w:name w:val="023A6120FA394457879EF19A8E155925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3">
    <w:name w:val="25982930CABE49FF9E7DAC158C423670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3">
    <w:name w:val="023A6120FA394457879EF19A8E155925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">
    <w:name w:val="D0D7F360474E494391CD2C9CBD4B7A1A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4">
    <w:name w:val="25982930CABE49FF9E7DAC158C423670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4">
    <w:name w:val="023A6120FA394457879EF19A8E155925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">
    <w:name w:val="D0D7F360474E494391CD2C9CBD4B7A1A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5">
    <w:name w:val="25982930CABE49FF9E7DAC158C423670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5">
    <w:name w:val="023A6120FA394457879EF19A8E155925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2">
    <w:name w:val="D0D7F360474E494391CD2C9CBD4B7A1A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A63CF4A69440C59F2D74C0A3DCBDA2">
    <w:name w:val="C3A63CF4A69440C59F2D74C0A3DCBDA2"/>
    <w:rsid w:val="00091777"/>
  </w:style>
  <w:style w:type="paragraph" w:customStyle="1" w:styleId="25982930CABE49FF9E7DAC158C42367016">
    <w:name w:val="25982930CABE49FF9E7DAC158C423670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6">
    <w:name w:val="023A6120FA394457879EF19A8E155925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3">
    <w:name w:val="D0D7F360474E494391CD2C9CBD4B7A1A3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7">
    <w:name w:val="25982930CABE49FF9E7DAC158C423670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7">
    <w:name w:val="023A6120FA394457879EF19A8E155925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4">
    <w:name w:val="D0D7F360474E494391CD2C9CBD4B7A1A4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8">
    <w:name w:val="25982930CABE49FF9E7DAC158C423670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8">
    <w:name w:val="023A6120FA394457879EF19A8E155925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5">
    <w:name w:val="D0D7F360474E494391CD2C9CBD4B7A1A5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9">
    <w:name w:val="25982930CABE49FF9E7DAC158C423670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9">
    <w:name w:val="023A6120FA394457879EF19A8E155925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6">
    <w:name w:val="D0D7F360474E494391CD2C9CBD4B7A1A6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">
    <w:name w:val="3995A94D0CEE49FF83CEE7118AF9B5FA"/>
    <w:rsid w:val="00766A8B"/>
  </w:style>
  <w:style w:type="paragraph" w:customStyle="1" w:styleId="CBBFE42B09E146BBAB7D5D0401F6AB35">
    <w:name w:val="CBBFE42B09E146BBAB7D5D0401F6AB35"/>
    <w:rsid w:val="00766A8B"/>
  </w:style>
  <w:style w:type="paragraph" w:customStyle="1" w:styleId="25982930CABE49FF9E7DAC158C42367020">
    <w:name w:val="25982930CABE49FF9E7DAC158C423670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0">
    <w:name w:val="023A6120FA394457879EF19A8E155925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7">
    <w:name w:val="D0D7F360474E494391CD2C9CBD4B7A1A7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1">
    <w:name w:val="25982930CABE49FF9E7DAC158C423670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1">
    <w:name w:val="023A6120FA394457879EF19A8E155925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1">
    <w:name w:val="3995A94D0CEE49FF83CEE7118AF9B5FA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8">
    <w:name w:val="D0D7F360474E494391CD2C9CBD4B7A1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2">
    <w:name w:val="25982930CABE49FF9E7DAC158C423670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2">
    <w:name w:val="023A6120FA394457879EF19A8E155925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2">
    <w:name w:val="3995A94D0CEE49FF83CEE7118AF9B5FA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9">
    <w:name w:val="D0D7F360474E494391CD2C9CBD4B7A1A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3">
    <w:name w:val="25982930CABE49FF9E7DAC158C423670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3">
    <w:name w:val="023A6120FA394457879EF19A8E155925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3">
    <w:name w:val="3995A94D0CEE49FF83CEE7118AF9B5FA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0">
    <w:name w:val="D0D7F360474E494391CD2C9CBD4B7A1A10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4">
    <w:name w:val="25982930CABE49FF9E7DAC158C423670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4">
    <w:name w:val="023A6120FA394457879EF19A8E155925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4">
    <w:name w:val="3995A94D0CEE49FF83CEE7118AF9B5FA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1">
    <w:name w:val="D0D7F360474E494391CD2C9CBD4B7A1A1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5">
    <w:name w:val="25982930CABE49FF9E7DAC158C423670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5">
    <w:name w:val="023A6120FA394457879EF19A8E155925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5">
    <w:name w:val="3995A94D0CEE49FF83CEE7118AF9B5FA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2">
    <w:name w:val="D0D7F360474E494391CD2C9CBD4B7A1A1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6">
    <w:name w:val="023A6120FA394457879EF19A8E155925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6">
    <w:name w:val="3995A94D0CEE49FF83CEE7118AF9B5FA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3">
    <w:name w:val="D0D7F360474E494391CD2C9CBD4B7A1A1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7">
    <w:name w:val="023A6120FA394457879EF19A8E1559252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7">
    <w:name w:val="3995A94D0CEE49FF83CEE7118AF9B5FA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4">
    <w:name w:val="D0D7F360474E494391CD2C9CBD4B7A1A1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8">
    <w:name w:val="3995A94D0CEE49FF83CEE7118AF9B5F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5">
    <w:name w:val="D0D7F360474E494391CD2C9CBD4B7A1A1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6">
    <w:name w:val="D0D7F360474E494391CD2C9CBD4B7A1A1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7">
    <w:name w:val="D0D7F360474E494391CD2C9CBD4B7A1A1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8">
    <w:name w:val="D0D7F360474E494391CD2C9CBD4B7A1A1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9">
    <w:name w:val="D0D7F360474E494391CD2C9CBD4B7A1A1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2" ma:contentTypeDescription="Crear nuevo documento." ma:contentTypeScope="" ma:versionID="f93dbcbd8da103dde6e14217b38396e7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62c38a5cec63da93704186a5b572ce99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94CCF-5164-433B-8B53-5211E18B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45739-639D-484A-A0E3-F0ED8B550DFF}">
  <ds:schemaRefs>
    <ds:schemaRef ds:uri="http://schemas.microsoft.com/office/2006/documentManagement/types"/>
    <ds:schemaRef ds:uri="2c759b58-caf2-4f1a-82ca-cd00ee0736f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74F19C-BA0A-407A-B21A-238D0459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5564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2021-01-14T15:10:00Z</dcterms:created>
  <dcterms:modified xsi:type="dcterms:W3CDTF">2021-03-18T08:08:00Z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